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3D" w:rsidRDefault="00147F3D">
      <w:bookmarkStart w:id="0" w:name="_GoBack"/>
    </w:p>
    <w:bookmarkEnd w:id="0"/>
    <w:p w:rsidR="00147F3D" w:rsidRDefault="00147F3D"/>
    <w:p w:rsidR="00147F3D" w:rsidRDefault="00BE1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MANDAT D’APPUI À LA GESTION D’UN CONTRAT D’APPRENTISSAGE </w:t>
      </w:r>
    </w:p>
    <w:p w:rsidR="00147F3D" w:rsidRDefault="00BE1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par</w:t>
      </w:r>
      <w:proofErr w:type="gramEnd"/>
      <w:r>
        <w:rPr>
          <w:b/>
          <w:sz w:val="30"/>
          <w:szCs w:val="30"/>
        </w:rPr>
        <w:t xml:space="preserve"> télétransmission*</w:t>
      </w:r>
    </w:p>
    <w:p w:rsidR="00147F3D" w:rsidRDefault="00BE1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(A retourner dans les 5 jours ouvrés à réception de ce document)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Le CFA Académique propose 2 options pour l’accompagnement à la gestion d’un contrat d’apprentissage par télétransmission sans contrepartie financière </w:t>
      </w:r>
      <w:r>
        <w:rPr>
          <w:i/>
          <w:sz w:val="20"/>
          <w:szCs w:val="20"/>
        </w:rPr>
        <w:t xml:space="preserve">(merci de cocher la case correspondante à votre choix) </w:t>
      </w:r>
      <w:r>
        <w:rPr>
          <w:sz w:val="20"/>
          <w:szCs w:val="20"/>
        </w:rPr>
        <w:t>:</w:t>
      </w:r>
    </w:p>
    <w:p w:rsidR="00147F3D" w:rsidRDefault="00BE11C6">
      <w:pPr>
        <w:spacing w:before="240" w:after="24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▢</w:t>
      </w:r>
      <w:r>
        <w:rPr>
          <w:b/>
          <w:sz w:val="20"/>
          <w:szCs w:val="20"/>
        </w:rPr>
        <w:t xml:space="preserve"> </w:t>
      </w:r>
      <w:r w:rsidR="00E113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Option</w:t>
      </w:r>
      <w:proofErr w:type="gramEnd"/>
      <w:r>
        <w:rPr>
          <w:b/>
          <w:sz w:val="20"/>
          <w:szCs w:val="20"/>
        </w:rPr>
        <w:t xml:space="preserve"> 1 : élaboration du contrat d’apprentissa</w:t>
      </w:r>
      <w:r>
        <w:rPr>
          <w:b/>
          <w:sz w:val="20"/>
          <w:szCs w:val="20"/>
        </w:rPr>
        <w:t xml:space="preserve">ge, de la convention de formation et  transmission à l’OPCO de référence </w:t>
      </w:r>
      <w:r>
        <w:rPr>
          <w:sz w:val="20"/>
          <w:szCs w:val="20"/>
        </w:rPr>
        <w:t xml:space="preserve">(hors UNIFORMATION et OPCO Santé) : 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L’UFA du </w:t>
      </w:r>
      <w:proofErr w:type="gramStart"/>
      <w:r>
        <w:rPr>
          <w:sz w:val="20"/>
          <w:szCs w:val="20"/>
        </w:rPr>
        <w:t>CFA  académique</w:t>
      </w:r>
      <w:proofErr w:type="gramEnd"/>
      <w:r>
        <w:rPr>
          <w:sz w:val="20"/>
          <w:szCs w:val="20"/>
        </w:rPr>
        <w:t xml:space="preserve"> élabore ces documents sur la base des informations transmises par l’entreprise dans le formulaire joint.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Ces documents so</w:t>
      </w:r>
      <w:r>
        <w:rPr>
          <w:sz w:val="20"/>
          <w:szCs w:val="20"/>
        </w:rPr>
        <w:t>nt ensuite signés électroniquement par l’entreprise et l’apprenti/ ou son responsable légal via un mail sécurisé.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noter,  la</w:t>
      </w:r>
      <w:proofErr w:type="gramEnd"/>
      <w:r>
        <w:rPr>
          <w:sz w:val="20"/>
          <w:szCs w:val="20"/>
        </w:rPr>
        <w:t xml:space="preserve"> convention tripartite établie en cas de réduction ou d’allongement de la durée du contrat est exclue de la procédure de  télétran</w:t>
      </w:r>
      <w:r>
        <w:rPr>
          <w:sz w:val="20"/>
          <w:szCs w:val="20"/>
        </w:rPr>
        <w:t xml:space="preserve">smission. </w:t>
      </w:r>
    </w:p>
    <w:p w:rsidR="00147F3D" w:rsidRDefault="00BE11C6">
      <w:pPr>
        <w:spacing w:before="240" w:after="24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▢</w:t>
      </w:r>
      <w:r>
        <w:rPr>
          <w:b/>
          <w:sz w:val="20"/>
          <w:szCs w:val="20"/>
        </w:rPr>
        <w:t xml:space="preserve"> </w:t>
      </w:r>
      <w:r w:rsidR="00E113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Option</w:t>
      </w:r>
      <w:proofErr w:type="gramEnd"/>
      <w:r>
        <w:rPr>
          <w:b/>
          <w:sz w:val="20"/>
          <w:szCs w:val="20"/>
        </w:rPr>
        <w:t xml:space="preserve"> 2 : l’UFA du CFA académique complète la partie formation du contrat et l’entreprise saisit les autres rubriques via un lien sécurisé  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A ce titre l’entreprise complète les points A, B, C, D, E du formulaire joint et le transmet à l’UFA.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En cas de refus de donner mandat au CFA Académique</w:t>
      </w:r>
      <w:r>
        <w:rPr>
          <w:sz w:val="20"/>
          <w:szCs w:val="20"/>
        </w:rPr>
        <w:t xml:space="preserve">, merci de cocher la </w:t>
      </w:r>
      <w:proofErr w:type="gramStart"/>
      <w:r>
        <w:rPr>
          <w:sz w:val="20"/>
          <w:szCs w:val="20"/>
        </w:rPr>
        <w:t>case  suivante</w:t>
      </w:r>
      <w:proofErr w:type="gramEnd"/>
      <w:r>
        <w:rPr>
          <w:sz w:val="20"/>
          <w:szCs w:val="20"/>
        </w:rPr>
        <w:t xml:space="preserve"> : </w:t>
      </w:r>
      <w:r>
        <w:rPr>
          <w:b/>
          <w:sz w:val="20"/>
          <w:szCs w:val="20"/>
        </w:rPr>
        <w:t>▢</w:t>
      </w:r>
      <w:r>
        <w:rPr>
          <w:b/>
          <w:sz w:val="20"/>
          <w:szCs w:val="20"/>
        </w:rPr>
        <w:t xml:space="preserve"> 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Dans le cadre du mandat, l'entreprise est responsable des informations transmises. La responsabilité du CFA académique ne pourra être engagée.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Par le présent mandat</w:t>
      </w:r>
      <w:r>
        <w:rPr>
          <w:sz w:val="20"/>
          <w:szCs w:val="20"/>
        </w:rPr>
        <w:t>, et conformément aux articles 1984 et suivants du Code Civil,</w:t>
      </w:r>
    </w:p>
    <w:p w:rsidR="00147F3D" w:rsidRDefault="00BE11C6">
      <w:pPr>
        <w:spacing w:after="0"/>
        <w:rPr>
          <w:sz w:val="20"/>
          <w:szCs w:val="20"/>
        </w:rPr>
      </w:pPr>
      <w:r>
        <w:rPr>
          <w:sz w:val="20"/>
          <w:szCs w:val="20"/>
        </w:rPr>
        <w:t>Je soussigné(e) :</w:t>
      </w:r>
    </w:p>
    <w:p w:rsidR="00147F3D" w:rsidRDefault="00BE11C6">
      <w:pPr>
        <w:spacing w:after="0"/>
        <w:rPr>
          <w:sz w:val="20"/>
          <w:szCs w:val="20"/>
        </w:rPr>
      </w:pPr>
      <w:r>
        <w:rPr>
          <w:sz w:val="20"/>
          <w:szCs w:val="20"/>
        </w:rPr>
        <w:t>Représentant l’entreprise :</w:t>
      </w:r>
    </w:p>
    <w:p w:rsidR="00147F3D" w:rsidRDefault="00BE11C6">
      <w:pPr>
        <w:spacing w:after="0"/>
        <w:rPr>
          <w:sz w:val="20"/>
          <w:szCs w:val="20"/>
        </w:rPr>
      </w:pPr>
      <w:r>
        <w:rPr>
          <w:sz w:val="20"/>
          <w:szCs w:val="20"/>
        </w:rPr>
        <w:t>SIRET :</w:t>
      </w:r>
    </w:p>
    <w:p w:rsidR="00147F3D" w:rsidRDefault="00BE11C6">
      <w:pPr>
        <w:spacing w:after="0"/>
        <w:rPr>
          <w:sz w:val="20"/>
          <w:szCs w:val="20"/>
        </w:rPr>
      </w:pPr>
      <w:r>
        <w:rPr>
          <w:sz w:val="20"/>
          <w:szCs w:val="20"/>
        </w:rPr>
        <w:t>Située au :</w:t>
      </w:r>
    </w:p>
    <w:p w:rsidR="00147F3D" w:rsidRDefault="00BE11C6">
      <w:pPr>
        <w:spacing w:before="240"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donne</w:t>
      </w:r>
      <w:proofErr w:type="gramEnd"/>
      <w:r>
        <w:rPr>
          <w:sz w:val="20"/>
          <w:szCs w:val="20"/>
        </w:rPr>
        <w:t xml:space="preserve"> mandat au CFA Académique représenté par son directeur en exercice pour effectuer les missions ci-dessus nécessaires au tr</w:t>
      </w:r>
      <w:r>
        <w:rPr>
          <w:sz w:val="20"/>
          <w:szCs w:val="20"/>
        </w:rPr>
        <w:t>aitement du contrat d‘apprentissage  de :</w:t>
      </w: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Nom apprenti :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Prénom apprenti : </w:t>
      </w:r>
    </w:p>
    <w:p w:rsidR="00147F3D" w:rsidRDefault="00147F3D">
      <w:pPr>
        <w:spacing w:before="240" w:after="240"/>
        <w:rPr>
          <w:sz w:val="20"/>
          <w:szCs w:val="20"/>
        </w:rPr>
      </w:pP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À Strasbourg le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et cachet de l’entreprise :</w:t>
      </w:r>
    </w:p>
    <w:p w:rsidR="00147F3D" w:rsidRDefault="00147F3D">
      <w:pPr>
        <w:spacing w:before="240" w:after="240"/>
        <w:rPr>
          <w:sz w:val="20"/>
          <w:szCs w:val="20"/>
        </w:rPr>
      </w:pPr>
    </w:p>
    <w:p w:rsidR="00147F3D" w:rsidRDefault="00147F3D">
      <w:pPr>
        <w:spacing w:before="240" w:after="240"/>
        <w:rPr>
          <w:sz w:val="20"/>
          <w:szCs w:val="20"/>
        </w:rPr>
      </w:pPr>
    </w:p>
    <w:p w:rsidR="00147F3D" w:rsidRDefault="00BE11C6">
      <w:pPr>
        <w:spacing w:before="240" w:after="240"/>
        <w:rPr>
          <w:sz w:val="20"/>
          <w:szCs w:val="20"/>
        </w:rPr>
      </w:pPr>
      <w:r>
        <w:rPr>
          <w:sz w:val="16"/>
          <w:szCs w:val="16"/>
        </w:rPr>
        <w:t>* Ce mandat de gestion ne vous dispense en aucun cas de conserver les justificatifs obligatoires à l’enregistrement de votre contrat, en cas de contrôle.</w:t>
      </w:r>
    </w:p>
    <w:sectPr w:rsidR="00147F3D">
      <w:headerReference w:type="default" r:id="rId7"/>
      <w:footerReference w:type="default" r:id="rId8"/>
      <w:pgSz w:w="11906" w:h="16838"/>
      <w:pgMar w:top="1417" w:right="1417" w:bottom="978" w:left="1417" w:header="708" w:footer="1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C6" w:rsidRDefault="00BE11C6">
      <w:pPr>
        <w:spacing w:after="0" w:line="240" w:lineRule="auto"/>
      </w:pPr>
      <w:r>
        <w:separator/>
      </w:r>
    </w:p>
  </w:endnote>
  <w:endnote w:type="continuationSeparator" w:id="0">
    <w:p w:rsidR="00BE11C6" w:rsidRDefault="00BE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3D" w:rsidRDefault="00BE11C6">
    <w:pPr>
      <w:ind w:left="8362" w:right="-547"/>
    </w:pPr>
    <w:r>
      <w:t>V1/05/2023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C6" w:rsidRDefault="00BE11C6">
      <w:pPr>
        <w:spacing w:after="0" w:line="240" w:lineRule="auto"/>
      </w:pPr>
      <w:r>
        <w:separator/>
      </w:r>
    </w:p>
  </w:footnote>
  <w:footnote w:type="continuationSeparator" w:id="0">
    <w:p w:rsidR="00BE11C6" w:rsidRDefault="00BE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3D" w:rsidRDefault="00BE11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8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5152551</wp:posOffset>
          </wp:positionH>
          <wp:positionV relativeFrom="paragraph">
            <wp:posOffset>-121891</wp:posOffset>
          </wp:positionV>
          <wp:extent cx="1092835" cy="827405"/>
          <wp:effectExtent l="0" t="0" r="0" b="0"/>
          <wp:wrapNone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835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-245023</wp:posOffset>
          </wp:positionH>
          <wp:positionV relativeFrom="paragraph">
            <wp:posOffset>-47131</wp:posOffset>
          </wp:positionV>
          <wp:extent cx="893445" cy="827405"/>
          <wp:effectExtent l="0" t="0" r="0" b="0"/>
          <wp:wrapSquare wrapText="bothSides" distT="0" distB="0" distL="114300" distR="114300"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445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3D"/>
    <w:rsid w:val="00147F3D"/>
    <w:rsid w:val="00BE11C6"/>
    <w:rsid w:val="00E1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9443"/>
  <w15:docId w15:val="{1781FF45-FE79-43EC-B32D-DAEBA1F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44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842"/>
  </w:style>
  <w:style w:type="paragraph" w:styleId="Pieddepage">
    <w:name w:val="footer"/>
    <w:basedOn w:val="Normal"/>
    <w:link w:val="PieddepageCar"/>
    <w:uiPriority w:val="99"/>
    <w:unhideWhenUsed/>
    <w:rsid w:val="0044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842"/>
  </w:style>
  <w:style w:type="paragraph" w:styleId="Textedebulles">
    <w:name w:val="Balloon Text"/>
    <w:basedOn w:val="Normal"/>
    <w:link w:val="TextedebullesCar"/>
    <w:uiPriority w:val="99"/>
    <w:semiHidden/>
    <w:unhideWhenUsed/>
    <w:rsid w:val="00A3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C48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Te5ywCPaJZewdQlTTd3rBokJCQ==">AMUW2mWj6pCwpxSLL46hNvfeNG8iQfPWLSG6hPBGjtsOh5v7FC2QpZ3c3ozdiPBTYj//PWqDvmr6XCCOUBBPMSKDnMNJW/Ate2FgRB+ySml3qqeuqSxRiC0=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1700</Characters>
  <Application>Microsoft Office Word</Application>
  <DocSecurity>0</DocSecurity>
  <Lines>14</Lines>
  <Paragraphs>4</Paragraphs>
  <ScaleCrop>false</ScaleCrop>
  <Company>HP Inc.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AKTURK</dc:creator>
  <cp:lastModifiedBy>Saleh AKTURK</cp:lastModifiedBy>
  <cp:revision>2</cp:revision>
  <dcterms:created xsi:type="dcterms:W3CDTF">2023-04-03T07:56:00Z</dcterms:created>
  <dcterms:modified xsi:type="dcterms:W3CDTF">2023-05-15T12:04:00Z</dcterms:modified>
</cp:coreProperties>
</file>